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F508" w14:textId="77777777" w:rsidR="00304DB7" w:rsidRDefault="00304DB7" w:rsidP="00304DB7">
      <w:pPr>
        <w:shd w:val="clear" w:color="auto" w:fill="F5EFE0"/>
        <w:tabs>
          <w:tab w:val="num" w:pos="720"/>
        </w:tabs>
        <w:spacing w:before="100" w:beforeAutospacing="1" w:after="100" w:afterAutospacing="1" w:line="240" w:lineRule="auto"/>
        <w:ind w:left="720" w:hanging="360"/>
      </w:pPr>
    </w:p>
    <w:p w14:paraId="401F3053" w14:textId="7F35501C" w:rsidR="00304DB7" w:rsidRPr="00304DB7" w:rsidRDefault="00304DB7" w:rsidP="00304DB7">
      <w:pPr>
        <w:shd w:val="clear" w:color="auto" w:fill="F5EFE0"/>
        <w:spacing w:before="100" w:beforeAutospacing="1" w:after="100" w:afterAutospacing="1" w:line="240" w:lineRule="auto"/>
        <w:ind w:left="720"/>
        <w:rPr>
          <w:rFonts w:ascii="Noto Serif" w:eastAsia="Times New Roman" w:hAnsi="Noto Serif" w:cs="Noto Serif"/>
          <w:color w:val="000000"/>
          <w:kern w:val="0"/>
          <w:sz w:val="44"/>
          <w:szCs w:val="44"/>
          <w:lang w:eastAsia="cs-CZ"/>
          <w14:ligatures w14:val="none"/>
        </w:rPr>
      </w:pPr>
      <w:r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 xml:space="preserve">                   </w:t>
      </w:r>
      <w:r w:rsidRPr="00304DB7">
        <w:rPr>
          <w:rFonts w:ascii="Noto Serif" w:eastAsia="Times New Roman" w:hAnsi="Noto Serif" w:cs="Noto Serif"/>
          <w:color w:val="000000"/>
          <w:kern w:val="0"/>
          <w:sz w:val="44"/>
          <w:szCs w:val="44"/>
          <w:lang w:eastAsia="cs-CZ"/>
          <w14:ligatures w14:val="none"/>
        </w:rPr>
        <w:t>VYBAVENÍ TÁBOŘIŠTĚ</w:t>
      </w:r>
    </w:p>
    <w:p w14:paraId="6C27DDCF" w14:textId="77777777" w:rsidR="00304DB7" w:rsidRDefault="00304DB7" w:rsidP="00304DB7">
      <w:pPr>
        <w:shd w:val="clear" w:color="auto" w:fill="F5EFE0"/>
        <w:spacing w:before="100" w:beforeAutospacing="1" w:after="100" w:afterAutospacing="1" w:line="240" w:lineRule="auto"/>
        <w:ind w:left="720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</w:p>
    <w:p w14:paraId="25C48996" w14:textId="29731CA8" w:rsidR="00304DB7" w:rsidRPr="00304DB7" w:rsidRDefault="00304DB7" w:rsidP="00304DB7">
      <w:pPr>
        <w:numPr>
          <w:ilvl w:val="0"/>
          <w:numId w:val="1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K</w:t>
      </w:r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apacita:</w:t>
      </w: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 30 postelí v chatkách + 15 matrací v podkroví zděné budovy</w:t>
      </w:r>
    </w:p>
    <w:p w14:paraId="7FDF1821" w14:textId="77777777" w:rsidR="00304DB7" w:rsidRPr="00304DB7" w:rsidRDefault="00304DB7" w:rsidP="00304DB7">
      <w:pPr>
        <w:numPr>
          <w:ilvl w:val="0"/>
          <w:numId w:val="1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Elektřina, pitná voda, splachovací WC, teplá voda:</w:t>
      </w: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 ANO</w:t>
      </w:r>
    </w:p>
    <w:p w14:paraId="2CADA59F" w14:textId="77777777" w:rsidR="00304DB7" w:rsidRPr="00304DB7" w:rsidRDefault="00304DB7" w:rsidP="00304DB7">
      <w:pPr>
        <w:numPr>
          <w:ilvl w:val="0"/>
          <w:numId w:val="1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proofErr w:type="spellStart"/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WiFi</w:t>
      </w:r>
      <w:proofErr w:type="spellEnd"/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/</w:t>
      </w:r>
      <w:proofErr w:type="gramStart"/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Internet</w:t>
      </w:r>
      <w:proofErr w:type="gramEnd"/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:</w:t>
      </w: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 NE</w:t>
      </w:r>
    </w:p>
    <w:p w14:paraId="1CB79384" w14:textId="77777777" w:rsidR="00304DB7" w:rsidRPr="00304DB7" w:rsidRDefault="00304DB7" w:rsidP="00304DB7">
      <w:pPr>
        <w:numPr>
          <w:ilvl w:val="0"/>
          <w:numId w:val="1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Pokrytí mobilním signálem:</w:t>
      </w: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 v budovách velmi slabé, mimo budovy dobré, nejlepší signál má u nás Vodafone</w:t>
      </w:r>
    </w:p>
    <w:p w14:paraId="49A2DEC2" w14:textId="77777777" w:rsidR="00304DB7" w:rsidRPr="00304DB7" w:rsidRDefault="00304DB7" w:rsidP="00304DB7">
      <w:pPr>
        <w:numPr>
          <w:ilvl w:val="0"/>
          <w:numId w:val="1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Bezbariérové:</w:t>
      </w: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 NE</w:t>
      </w:r>
    </w:p>
    <w:p w14:paraId="08488DF9" w14:textId="77777777" w:rsidR="00304DB7" w:rsidRPr="00304DB7" w:rsidRDefault="00304DB7" w:rsidP="00304DB7">
      <w:pPr>
        <w:shd w:val="clear" w:color="auto" w:fill="F5EFE0"/>
        <w:spacing w:after="300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Čtyři budovy</w:t>
      </w:r>
    </w:p>
    <w:p w14:paraId="627B4699" w14:textId="77777777" w:rsidR="00304DB7" w:rsidRPr="00304DB7" w:rsidRDefault="00304DB7" w:rsidP="00304DB7">
      <w:pPr>
        <w:numPr>
          <w:ilvl w:val="0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Dvě dřevěné patrové chatky, každá 15 lůžek ve čtyřech pokojích</w:t>
      </w:r>
    </w:p>
    <w:p w14:paraId="2E503DD0" w14:textId="77777777" w:rsidR="00304DB7" w:rsidRPr="00304DB7" w:rsidRDefault="00304DB7" w:rsidP="00304DB7">
      <w:pPr>
        <w:numPr>
          <w:ilvl w:val="0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Jedna přízemní dřevěná společenská chatka se stoly a lavicemi pro ca 25 osob</w:t>
      </w:r>
    </w:p>
    <w:p w14:paraId="5760336C" w14:textId="77777777" w:rsidR="00304DB7" w:rsidRPr="00304DB7" w:rsidRDefault="00304DB7" w:rsidP="00304DB7">
      <w:pPr>
        <w:numPr>
          <w:ilvl w:val="0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Jedna zděná budova</w:t>
      </w:r>
    </w:p>
    <w:p w14:paraId="20A18E6D" w14:textId="77777777" w:rsidR="00304DB7" w:rsidRPr="00304DB7" w:rsidRDefault="00304DB7" w:rsidP="00304DB7">
      <w:pPr>
        <w:numPr>
          <w:ilvl w:val="1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K</w:t>
      </w:r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uchyně</w:t>
      </w:r>
    </w:p>
    <w:p w14:paraId="70E1BD6B" w14:textId="77777777" w:rsidR="00304DB7" w:rsidRPr="00304DB7" w:rsidRDefault="00304DB7" w:rsidP="00304DB7">
      <w:pPr>
        <w:numPr>
          <w:ilvl w:val="2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velký PB sporák, 5 plotýnek</w:t>
      </w:r>
    </w:p>
    <w:p w14:paraId="1F2C9933" w14:textId="77777777" w:rsidR="00304DB7" w:rsidRPr="00304DB7" w:rsidRDefault="00304DB7" w:rsidP="00304DB7">
      <w:pPr>
        <w:numPr>
          <w:ilvl w:val="2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kuchyňská linka</w:t>
      </w:r>
    </w:p>
    <w:p w14:paraId="0CFDFF97" w14:textId="77777777" w:rsidR="00304DB7" w:rsidRPr="00304DB7" w:rsidRDefault="00304DB7" w:rsidP="00304DB7">
      <w:pPr>
        <w:numPr>
          <w:ilvl w:val="2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vetší lednice s mrazákem + malá lednice</w:t>
      </w:r>
    </w:p>
    <w:p w14:paraId="0742F0F7" w14:textId="77777777" w:rsidR="00304DB7" w:rsidRPr="00304DB7" w:rsidRDefault="00304DB7" w:rsidP="00304DB7">
      <w:pPr>
        <w:numPr>
          <w:ilvl w:val="2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vybavení pro vaření a stravování až 40 osob – hrnce, pánve, příbory, misky, talíře, hrnky, kuchyňské náčiní …</w:t>
      </w:r>
    </w:p>
    <w:p w14:paraId="2E22F48B" w14:textId="77777777" w:rsidR="00304DB7" w:rsidRDefault="00304DB7" w:rsidP="00304DB7">
      <w:pPr>
        <w:numPr>
          <w:ilvl w:val="2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jídelní stůl pro ca 12 osob</w:t>
      </w:r>
    </w:p>
    <w:p w14:paraId="3ABBABBA" w14:textId="77777777" w:rsidR="00304DB7" w:rsidRPr="00304DB7" w:rsidRDefault="00304DB7" w:rsidP="00304DB7">
      <w:p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</w:p>
    <w:p w14:paraId="0E0C56E9" w14:textId="77777777" w:rsidR="00304DB7" w:rsidRPr="00304DB7" w:rsidRDefault="00304DB7" w:rsidP="00304DB7">
      <w:pPr>
        <w:numPr>
          <w:ilvl w:val="1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lastRenderedPageBreak/>
        <w:t>Koupelna</w:t>
      </w:r>
    </w:p>
    <w:p w14:paraId="0A6ED707" w14:textId="77777777" w:rsidR="00304DB7" w:rsidRPr="00304DB7" w:rsidRDefault="00304DB7" w:rsidP="00304DB7">
      <w:pPr>
        <w:numPr>
          <w:ilvl w:val="2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Oddělené sociální zázemí pro kluky a holky</w:t>
      </w:r>
    </w:p>
    <w:p w14:paraId="593BEBBA" w14:textId="77777777" w:rsidR="00304DB7" w:rsidRPr="00304DB7" w:rsidRDefault="00304DB7" w:rsidP="00304DB7">
      <w:pPr>
        <w:numPr>
          <w:ilvl w:val="2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4 oddělená WC</w:t>
      </w:r>
    </w:p>
    <w:p w14:paraId="6ACF23A5" w14:textId="77777777" w:rsidR="00304DB7" w:rsidRPr="00304DB7" w:rsidRDefault="00304DB7" w:rsidP="00304DB7">
      <w:pPr>
        <w:numPr>
          <w:ilvl w:val="2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2 sprchové kouty</w:t>
      </w:r>
    </w:p>
    <w:p w14:paraId="2797726B" w14:textId="77777777" w:rsidR="00304DB7" w:rsidRPr="00304DB7" w:rsidRDefault="00304DB7" w:rsidP="00304DB7">
      <w:pPr>
        <w:numPr>
          <w:ilvl w:val="2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4 umyvadla</w:t>
      </w:r>
    </w:p>
    <w:p w14:paraId="780D47E9" w14:textId="77777777" w:rsidR="00304DB7" w:rsidRPr="00304DB7" w:rsidRDefault="00304DB7" w:rsidP="00304DB7">
      <w:pPr>
        <w:numPr>
          <w:ilvl w:val="1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Podkroví</w:t>
      </w:r>
    </w:p>
    <w:p w14:paraId="308CBC11" w14:textId="77777777" w:rsidR="00304DB7" w:rsidRPr="00304DB7" w:rsidRDefault="00304DB7" w:rsidP="00304DB7">
      <w:pPr>
        <w:numPr>
          <w:ilvl w:val="2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15 matrací</w:t>
      </w:r>
    </w:p>
    <w:p w14:paraId="2217ACEC" w14:textId="77777777" w:rsidR="00304DB7" w:rsidRPr="00304DB7" w:rsidRDefault="00304DB7" w:rsidP="00304DB7">
      <w:pPr>
        <w:numPr>
          <w:ilvl w:val="2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Využití jako společenská místnost nebo další prostor pro nocování</w:t>
      </w:r>
    </w:p>
    <w:p w14:paraId="01519DEC" w14:textId="77777777" w:rsidR="00304DB7" w:rsidRPr="00304DB7" w:rsidRDefault="00304DB7" w:rsidP="00304DB7">
      <w:pPr>
        <w:numPr>
          <w:ilvl w:val="2"/>
          <w:numId w:val="2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Horší přístup po strmých mlynářských schodech</w:t>
      </w:r>
    </w:p>
    <w:p w14:paraId="33242573" w14:textId="77777777" w:rsidR="00304DB7" w:rsidRPr="00304DB7" w:rsidRDefault="00304DB7" w:rsidP="00304DB7">
      <w:pPr>
        <w:shd w:val="clear" w:color="auto" w:fill="F5EFE0"/>
        <w:spacing w:after="300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Ostatní</w:t>
      </w:r>
    </w:p>
    <w:p w14:paraId="0CBD87E5" w14:textId="77777777" w:rsidR="00304DB7" w:rsidRPr="00304DB7" w:rsidRDefault="00304DB7" w:rsidP="00304DB7">
      <w:pPr>
        <w:numPr>
          <w:ilvl w:val="0"/>
          <w:numId w:val="3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Hřiště – hlinitopísčitá plocha asi 10×20 metrů</w:t>
      </w:r>
    </w:p>
    <w:p w14:paraId="5E13165F" w14:textId="77777777" w:rsidR="00304DB7" w:rsidRPr="00304DB7" w:rsidRDefault="00304DB7" w:rsidP="00304DB7">
      <w:pPr>
        <w:numPr>
          <w:ilvl w:val="0"/>
          <w:numId w:val="3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Dřevěné tyče na hřišti na síť pro míčové hry</w:t>
      </w:r>
    </w:p>
    <w:p w14:paraId="1D4E2939" w14:textId="77777777" w:rsidR="00304DB7" w:rsidRPr="00304DB7" w:rsidRDefault="00304DB7" w:rsidP="00304DB7">
      <w:pPr>
        <w:numPr>
          <w:ilvl w:val="0"/>
          <w:numId w:val="3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Ohniště s táborovým kruhem u potoka</w:t>
      </w:r>
    </w:p>
    <w:p w14:paraId="5A901E50" w14:textId="77777777" w:rsidR="00304DB7" w:rsidRPr="00304DB7" w:rsidRDefault="00304DB7" w:rsidP="00304DB7">
      <w:pPr>
        <w:numPr>
          <w:ilvl w:val="0"/>
          <w:numId w:val="3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Lípy, břízy, lísky, kaštan … smrky, jedle …</w:t>
      </w:r>
    </w:p>
    <w:p w14:paraId="65E7BC26" w14:textId="77777777" w:rsidR="00304DB7" w:rsidRPr="00304DB7" w:rsidRDefault="00304DB7" w:rsidP="00304DB7">
      <w:pPr>
        <w:numPr>
          <w:ilvl w:val="0"/>
          <w:numId w:val="3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Dlážděný chodník a schody spojující budovy</w:t>
      </w:r>
    </w:p>
    <w:p w14:paraId="0629FCE3" w14:textId="77777777" w:rsidR="00304DB7" w:rsidRPr="00304DB7" w:rsidRDefault="00304DB7" w:rsidP="00304DB7">
      <w:pPr>
        <w:numPr>
          <w:ilvl w:val="0"/>
          <w:numId w:val="3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Venkovní pivní sety s lavicemi</w:t>
      </w:r>
    </w:p>
    <w:p w14:paraId="13D74657" w14:textId="77777777" w:rsidR="00304DB7" w:rsidRPr="00304DB7" w:rsidRDefault="00304DB7" w:rsidP="00304DB7">
      <w:pPr>
        <w:numPr>
          <w:ilvl w:val="0"/>
          <w:numId w:val="3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Volejbalová síť a míče</w:t>
      </w:r>
    </w:p>
    <w:p w14:paraId="44B24216" w14:textId="77777777" w:rsidR="00304DB7" w:rsidRPr="00304DB7" w:rsidRDefault="00304DB7" w:rsidP="00304DB7">
      <w:pPr>
        <w:numPr>
          <w:ilvl w:val="0"/>
          <w:numId w:val="3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Venkovní přístřešek s posezením pro ca 15 osob</w:t>
      </w:r>
    </w:p>
    <w:p w14:paraId="059E0E9A" w14:textId="77777777" w:rsidR="00304DB7" w:rsidRPr="00304DB7" w:rsidRDefault="00304DB7" w:rsidP="00304DB7">
      <w:pPr>
        <w:shd w:val="clear" w:color="auto" w:fill="F5EFE0"/>
        <w:spacing w:after="300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b/>
          <w:bCs/>
          <w:color w:val="000000"/>
          <w:kern w:val="0"/>
          <w:sz w:val="32"/>
          <w:szCs w:val="32"/>
          <w:lang w:eastAsia="cs-CZ"/>
          <w14:ligatures w14:val="none"/>
        </w:rPr>
        <w:t>S sebou si určitě přineste / přivezte</w:t>
      </w:r>
    </w:p>
    <w:p w14:paraId="1BA2DDCC" w14:textId="77777777" w:rsidR="00304DB7" w:rsidRPr="00304DB7" w:rsidRDefault="00304DB7" w:rsidP="00304DB7">
      <w:pPr>
        <w:numPr>
          <w:ilvl w:val="0"/>
          <w:numId w:val="4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Vlastní spacák (nebo peřinu/deku)</w:t>
      </w:r>
    </w:p>
    <w:p w14:paraId="5223A942" w14:textId="77777777" w:rsidR="00304DB7" w:rsidRPr="00304DB7" w:rsidRDefault="00304DB7" w:rsidP="00304DB7">
      <w:pPr>
        <w:numPr>
          <w:ilvl w:val="0"/>
          <w:numId w:val="4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Prostěradlo na postel 200×90 cm</w:t>
      </w:r>
    </w:p>
    <w:p w14:paraId="3D213420" w14:textId="77777777" w:rsidR="00304DB7" w:rsidRPr="00304DB7" w:rsidRDefault="00304DB7" w:rsidP="00304DB7">
      <w:pPr>
        <w:numPr>
          <w:ilvl w:val="0"/>
          <w:numId w:val="4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Přezůvky do budov</w:t>
      </w:r>
    </w:p>
    <w:p w14:paraId="3DD97FB9" w14:textId="77777777" w:rsidR="00304DB7" w:rsidRPr="00304DB7" w:rsidRDefault="00304DB7" w:rsidP="00304DB7">
      <w:pPr>
        <w:numPr>
          <w:ilvl w:val="0"/>
          <w:numId w:val="4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Toaletní papír, ručník a další toaletní potřeby</w:t>
      </w:r>
    </w:p>
    <w:p w14:paraId="5C05BCB7" w14:textId="77777777" w:rsidR="00304DB7" w:rsidRPr="00304DB7" w:rsidRDefault="00304DB7" w:rsidP="00304DB7">
      <w:pPr>
        <w:numPr>
          <w:ilvl w:val="0"/>
          <w:numId w:val="4"/>
        </w:numPr>
        <w:shd w:val="clear" w:color="auto" w:fill="F5EFE0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</w:pPr>
      <w:r w:rsidRPr="00304DB7">
        <w:rPr>
          <w:rFonts w:ascii="Noto Serif" w:eastAsia="Times New Roman" w:hAnsi="Noto Serif" w:cs="Noto Serif"/>
          <w:color w:val="000000"/>
          <w:kern w:val="0"/>
          <w:sz w:val="32"/>
          <w:szCs w:val="32"/>
          <w:lang w:eastAsia="cs-CZ"/>
          <w14:ligatures w14:val="none"/>
        </w:rPr>
        <w:t>Utěrku na nádobí</w:t>
      </w:r>
    </w:p>
    <w:p w14:paraId="23D372A7" w14:textId="77777777" w:rsidR="00304DB7" w:rsidRDefault="00304DB7"/>
    <w:sectPr w:rsidR="00304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09EE"/>
    <w:multiLevelType w:val="multilevel"/>
    <w:tmpl w:val="438E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5D2E96"/>
    <w:multiLevelType w:val="multilevel"/>
    <w:tmpl w:val="B8C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A87197"/>
    <w:multiLevelType w:val="multilevel"/>
    <w:tmpl w:val="F87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6A4B61"/>
    <w:multiLevelType w:val="multilevel"/>
    <w:tmpl w:val="2488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7636649">
    <w:abstractNumId w:val="0"/>
  </w:num>
  <w:num w:numId="2" w16cid:durableId="1521043255">
    <w:abstractNumId w:val="1"/>
  </w:num>
  <w:num w:numId="3" w16cid:durableId="1200825529">
    <w:abstractNumId w:val="2"/>
  </w:num>
  <w:num w:numId="4" w16cid:durableId="423845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B7"/>
    <w:rsid w:val="00304DB7"/>
    <w:rsid w:val="004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20BF"/>
  <w15:chartTrackingRefBased/>
  <w15:docId w15:val="{524AB380-61DE-4085-BC67-4C49BC89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4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4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4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D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D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4D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D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D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D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4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4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4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4D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4D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4D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D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4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Dispečink DISTEP a.s.</dc:creator>
  <cp:keywords/>
  <dc:description/>
  <cp:lastModifiedBy>Dispečink DISTEP a.s.</cp:lastModifiedBy>
  <cp:revision>1</cp:revision>
  <dcterms:created xsi:type="dcterms:W3CDTF">2026-04-28T08:44:00Z</dcterms:created>
  <dcterms:modified xsi:type="dcterms:W3CDTF">2026-04-28T08:48:00Z</dcterms:modified>
</cp:coreProperties>
</file>